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7E5" w:rsidRPr="006756AE" w:rsidRDefault="002A37E5" w:rsidP="002A37E5">
      <w:pPr>
        <w:pStyle w:val="1"/>
        <w:jc w:val="center"/>
        <w:rPr>
          <w:rFonts w:hint="eastAsia"/>
          <w:sz w:val="32"/>
          <w:szCs w:val="32"/>
        </w:rPr>
      </w:pPr>
      <w:bookmarkStart w:id="0" w:name="_Toc449360675"/>
      <w:r w:rsidRPr="006756AE">
        <w:rPr>
          <w:rFonts w:hint="eastAsia"/>
          <w:sz w:val="32"/>
          <w:szCs w:val="32"/>
        </w:rPr>
        <w:t>技能考核作业指导书</w:t>
      </w:r>
      <w:bookmarkEnd w:id="0"/>
    </w:p>
    <w:p w:rsidR="002A37E5" w:rsidRPr="006756AE" w:rsidRDefault="002A37E5" w:rsidP="002A37E5">
      <w:pPr>
        <w:spacing w:line="360" w:lineRule="auto"/>
        <w:ind w:firstLineChars="200" w:firstLine="440"/>
        <w:rPr>
          <w:rFonts w:ascii="仿宋" w:eastAsia="仿宋" w:hAnsi="仿宋" w:hint="eastAsia"/>
          <w:szCs w:val="21"/>
        </w:rPr>
      </w:pPr>
      <w:r w:rsidRPr="006756AE">
        <w:rPr>
          <w:rFonts w:ascii="仿宋" w:eastAsia="仿宋" w:hAnsi="仿宋" w:hint="eastAsia"/>
          <w:szCs w:val="21"/>
        </w:rPr>
        <w:t>一、考前准备</w:t>
      </w:r>
    </w:p>
    <w:p w:rsidR="002A37E5" w:rsidRPr="006756AE" w:rsidRDefault="002A37E5" w:rsidP="002A37E5">
      <w:pPr>
        <w:spacing w:line="360" w:lineRule="auto"/>
        <w:ind w:firstLineChars="200" w:firstLine="440"/>
        <w:rPr>
          <w:rFonts w:ascii="仿宋" w:eastAsia="仿宋" w:hAnsi="仿宋" w:hint="eastAsia"/>
          <w:szCs w:val="21"/>
        </w:rPr>
      </w:pPr>
      <w:r w:rsidRPr="006756AE">
        <w:rPr>
          <w:rFonts w:ascii="仿宋" w:eastAsia="仿宋" w:hAnsi="仿宋" w:hint="eastAsia"/>
          <w:szCs w:val="21"/>
        </w:rPr>
        <w:t>1考务管理组负责对考点准备情况进行验收，包括：</w:t>
      </w:r>
    </w:p>
    <w:p w:rsidR="002A37E5" w:rsidRPr="006756AE" w:rsidRDefault="002A37E5" w:rsidP="002A37E5">
      <w:pPr>
        <w:spacing w:line="360" w:lineRule="auto"/>
        <w:ind w:firstLineChars="200" w:firstLine="440"/>
        <w:rPr>
          <w:rFonts w:ascii="仿宋" w:eastAsia="仿宋" w:hAnsi="仿宋" w:hint="eastAsia"/>
          <w:szCs w:val="21"/>
        </w:rPr>
      </w:pPr>
      <w:r w:rsidRPr="006756AE">
        <w:rPr>
          <w:rFonts w:ascii="仿宋" w:eastAsia="仿宋" w:hAnsi="仿宋" w:hint="eastAsia"/>
          <w:szCs w:val="21"/>
        </w:rPr>
        <w:t>(1)考点：悬挂“上海市国家职业技能鉴定所鉴定考点”横幅，设立明确的考场引导图或指示路牌，设立考务办公室。</w:t>
      </w:r>
    </w:p>
    <w:p w:rsidR="002A37E5" w:rsidRPr="006756AE" w:rsidRDefault="002A37E5" w:rsidP="002A37E5">
      <w:pPr>
        <w:spacing w:line="360" w:lineRule="auto"/>
        <w:ind w:firstLineChars="200" w:firstLine="440"/>
        <w:rPr>
          <w:rFonts w:ascii="仿宋" w:eastAsia="仿宋" w:hAnsi="仿宋" w:hint="eastAsia"/>
          <w:szCs w:val="21"/>
        </w:rPr>
      </w:pPr>
      <w:r w:rsidRPr="006756AE">
        <w:rPr>
          <w:rFonts w:ascii="仿宋" w:eastAsia="仿宋" w:hAnsi="仿宋" w:hint="eastAsia"/>
          <w:szCs w:val="21"/>
        </w:rPr>
        <w:t>(2)考场：按鉴定工种、项目的具体要求，准备符合技术条件的设施、设备、场地、辅助器材和安全防护用品等；考场要干净整洁，保证各出口畅通以利于人员疏散；考场内应张贴“职业技能鉴定考场规则”“职业技能鉴定技能考核安全规程”；考场周围应设置警戒线。</w:t>
      </w:r>
    </w:p>
    <w:p w:rsidR="002A37E5" w:rsidRPr="006756AE" w:rsidRDefault="002A37E5" w:rsidP="002A37E5">
      <w:pPr>
        <w:spacing w:line="360" w:lineRule="auto"/>
        <w:ind w:firstLineChars="200" w:firstLine="440"/>
        <w:rPr>
          <w:rFonts w:ascii="仿宋" w:eastAsia="仿宋" w:hAnsi="仿宋" w:hint="eastAsia"/>
          <w:szCs w:val="21"/>
        </w:rPr>
      </w:pPr>
      <w:r w:rsidRPr="006756AE">
        <w:rPr>
          <w:rFonts w:ascii="仿宋" w:eastAsia="仿宋" w:hAnsi="仿宋" w:hint="eastAsia"/>
          <w:szCs w:val="21"/>
        </w:rPr>
        <w:t>2考务管理组负责考核的后勤保障工作，包括试卷(工件)的接送与保管、工作人员及考评人员的饮水用餐和市中心督导人员及企业新闻报道人员的接待等。</w:t>
      </w:r>
    </w:p>
    <w:p w:rsidR="002A37E5" w:rsidRPr="006756AE" w:rsidRDefault="002A37E5" w:rsidP="002A37E5">
      <w:pPr>
        <w:spacing w:line="360" w:lineRule="auto"/>
        <w:ind w:firstLineChars="200" w:firstLine="440"/>
        <w:rPr>
          <w:rFonts w:ascii="仿宋" w:eastAsia="仿宋" w:hAnsi="仿宋" w:hint="eastAsia"/>
          <w:szCs w:val="21"/>
        </w:rPr>
      </w:pPr>
      <w:r w:rsidRPr="006756AE">
        <w:rPr>
          <w:rFonts w:ascii="仿宋" w:eastAsia="仿宋" w:hAnsi="仿宋" w:hint="eastAsia"/>
          <w:szCs w:val="21"/>
        </w:rPr>
        <w:t>二、作业内容和要求</w:t>
      </w:r>
    </w:p>
    <w:p w:rsidR="002A37E5" w:rsidRPr="006756AE" w:rsidRDefault="002A37E5" w:rsidP="002A37E5">
      <w:pPr>
        <w:spacing w:line="360" w:lineRule="auto"/>
        <w:ind w:firstLineChars="200" w:firstLine="440"/>
        <w:rPr>
          <w:rFonts w:ascii="仿宋" w:eastAsia="仿宋" w:hAnsi="仿宋" w:hint="eastAsia"/>
          <w:szCs w:val="21"/>
        </w:rPr>
      </w:pPr>
      <w:r w:rsidRPr="006756AE">
        <w:rPr>
          <w:rFonts w:ascii="仿宋" w:eastAsia="仿宋" w:hAnsi="仿宋" w:hint="eastAsia"/>
          <w:szCs w:val="21"/>
        </w:rPr>
        <w:t>1考评人员于考前30分钟到考务办公室报到，领取试题，查验鉴定用设备、器材和原材料等。</w:t>
      </w:r>
    </w:p>
    <w:p w:rsidR="002A37E5" w:rsidRPr="006756AE" w:rsidRDefault="002A37E5" w:rsidP="002A37E5">
      <w:pPr>
        <w:spacing w:line="360" w:lineRule="auto"/>
        <w:ind w:firstLineChars="200" w:firstLine="440"/>
        <w:rPr>
          <w:rFonts w:ascii="仿宋" w:eastAsia="仿宋" w:hAnsi="仿宋" w:hint="eastAsia"/>
          <w:szCs w:val="21"/>
        </w:rPr>
      </w:pPr>
      <w:r w:rsidRPr="006756AE">
        <w:rPr>
          <w:rFonts w:ascii="仿宋" w:eastAsia="仿宋" w:hAnsi="仿宋" w:hint="eastAsia"/>
          <w:szCs w:val="21"/>
        </w:rPr>
        <w:t>2各工种设考评组，每组由3名考评员组成，由考评组组长主持，就试题内容、要求、评分标准、工作流程和考核方式等进行确认，并由组长分配工作任务，组织技能考核。</w:t>
      </w:r>
    </w:p>
    <w:p w:rsidR="002A37E5" w:rsidRPr="006756AE" w:rsidRDefault="002A37E5" w:rsidP="002A37E5">
      <w:pPr>
        <w:spacing w:line="360" w:lineRule="auto"/>
        <w:ind w:firstLineChars="200" w:firstLine="440"/>
        <w:rPr>
          <w:rFonts w:ascii="仿宋" w:eastAsia="仿宋" w:hAnsi="仿宋" w:hint="eastAsia"/>
          <w:szCs w:val="21"/>
        </w:rPr>
      </w:pPr>
      <w:r w:rsidRPr="006756AE">
        <w:rPr>
          <w:rFonts w:ascii="仿宋" w:eastAsia="仿宋" w:hAnsi="仿宋" w:hint="eastAsia"/>
          <w:szCs w:val="21"/>
        </w:rPr>
        <w:t>3鉴定所派1—2名监考人员协助考评人员组织考核。</w:t>
      </w:r>
    </w:p>
    <w:p w:rsidR="002A37E5" w:rsidRPr="006756AE" w:rsidRDefault="002A37E5" w:rsidP="002A37E5">
      <w:pPr>
        <w:spacing w:line="360" w:lineRule="auto"/>
        <w:ind w:firstLineChars="200" w:firstLine="440"/>
        <w:rPr>
          <w:rFonts w:ascii="仿宋" w:eastAsia="仿宋" w:hAnsi="仿宋" w:hint="eastAsia"/>
          <w:szCs w:val="21"/>
        </w:rPr>
      </w:pPr>
      <w:r w:rsidRPr="006756AE">
        <w:rPr>
          <w:rFonts w:ascii="仿宋" w:eastAsia="仿宋" w:hAnsi="仿宋" w:hint="eastAsia"/>
          <w:szCs w:val="21"/>
        </w:rPr>
        <w:t>4考前20分钟，考生进入考场，做好考前准备工作。</w:t>
      </w:r>
    </w:p>
    <w:p w:rsidR="002A37E5" w:rsidRPr="006756AE" w:rsidRDefault="002A37E5" w:rsidP="002A37E5">
      <w:pPr>
        <w:spacing w:line="360" w:lineRule="auto"/>
        <w:ind w:firstLineChars="200" w:firstLine="440"/>
        <w:rPr>
          <w:rFonts w:ascii="仿宋" w:eastAsia="仿宋" w:hAnsi="仿宋" w:hint="eastAsia"/>
          <w:szCs w:val="21"/>
        </w:rPr>
      </w:pPr>
      <w:r w:rsidRPr="006756AE">
        <w:rPr>
          <w:rFonts w:ascii="仿宋" w:eastAsia="仿宋" w:hAnsi="仿宋" w:hint="eastAsia"/>
          <w:szCs w:val="21"/>
        </w:rPr>
        <w:t>5监考人员认真检查考生的准考证和身份证，核查考生资格。</w:t>
      </w:r>
    </w:p>
    <w:p w:rsidR="002A37E5" w:rsidRPr="006756AE" w:rsidRDefault="002A37E5" w:rsidP="002A37E5">
      <w:pPr>
        <w:spacing w:line="360" w:lineRule="auto"/>
        <w:ind w:firstLineChars="200" w:firstLine="440"/>
        <w:rPr>
          <w:rFonts w:ascii="仿宋" w:eastAsia="仿宋" w:hAnsi="仿宋" w:hint="eastAsia"/>
          <w:szCs w:val="21"/>
        </w:rPr>
      </w:pPr>
      <w:r w:rsidRPr="006756AE">
        <w:rPr>
          <w:rFonts w:ascii="仿宋" w:eastAsia="仿宋" w:hAnsi="仿宋" w:hint="eastAsia"/>
          <w:szCs w:val="21"/>
        </w:rPr>
        <w:t>6考评组组长向全体考生宣布考场规则和安全操作规程，对技能考核工作提出具体要求。</w:t>
      </w:r>
    </w:p>
    <w:p w:rsidR="002A37E5" w:rsidRPr="006756AE" w:rsidRDefault="002A37E5" w:rsidP="002A37E5">
      <w:pPr>
        <w:spacing w:line="360" w:lineRule="auto"/>
        <w:ind w:firstLineChars="200" w:firstLine="440"/>
        <w:rPr>
          <w:rFonts w:ascii="仿宋" w:eastAsia="仿宋" w:hAnsi="仿宋" w:hint="eastAsia"/>
          <w:szCs w:val="21"/>
        </w:rPr>
      </w:pPr>
      <w:r w:rsidRPr="006756AE">
        <w:rPr>
          <w:rFonts w:ascii="仿宋" w:eastAsia="仿宋" w:hAnsi="仿宋" w:hint="eastAsia"/>
          <w:szCs w:val="21"/>
        </w:rPr>
        <w:t>7考核实施</w:t>
      </w:r>
    </w:p>
    <w:p w:rsidR="002A37E5" w:rsidRPr="006756AE" w:rsidRDefault="002A37E5" w:rsidP="002A37E5">
      <w:pPr>
        <w:spacing w:line="360" w:lineRule="auto"/>
        <w:ind w:firstLineChars="200" w:firstLine="440"/>
        <w:rPr>
          <w:rFonts w:ascii="仿宋" w:eastAsia="仿宋" w:hAnsi="仿宋" w:hint="eastAsia"/>
          <w:szCs w:val="21"/>
        </w:rPr>
      </w:pPr>
      <w:r w:rsidRPr="006756AE">
        <w:rPr>
          <w:rFonts w:ascii="仿宋" w:eastAsia="仿宋" w:hAnsi="仿宋" w:hint="eastAsia"/>
          <w:szCs w:val="21"/>
        </w:rPr>
        <w:lastRenderedPageBreak/>
        <w:t>(1)可多人同时进行技能考核和评分的工种或项目，考评组组长应于考前当众宣布考核内容、考核时间、考核标准和注意事项等内容，分发试题和工料，宣布开始考核。待考核结束后，将考生清场，考评组全体人员依据评分标准进行独立评分，记入考生评分表。</w:t>
      </w:r>
    </w:p>
    <w:p w:rsidR="002A37E5" w:rsidRPr="006756AE" w:rsidRDefault="002A37E5" w:rsidP="002A37E5">
      <w:pPr>
        <w:spacing w:line="360" w:lineRule="auto"/>
        <w:ind w:firstLineChars="200" w:firstLine="440"/>
        <w:rPr>
          <w:rFonts w:ascii="仿宋" w:eastAsia="仿宋" w:hAnsi="仿宋" w:hint="eastAsia"/>
          <w:szCs w:val="21"/>
        </w:rPr>
      </w:pPr>
      <w:r w:rsidRPr="006756AE">
        <w:rPr>
          <w:rFonts w:ascii="仿宋" w:eastAsia="仿宋" w:hAnsi="仿宋" w:hint="eastAsia"/>
          <w:szCs w:val="21"/>
        </w:rPr>
        <w:t>(2)需个人单独进行技能考核和评分的工种或项目，应将全部考生进行隔离，由监考人员负责监视，使其在考核时限内不能与外界发生联系；考生按准考证号的顺序或按抽签顺序，由监考人员叫号依次参加考核；考评组组长向其宣布考核内容、考核时间、考核标准和注意事项等内容，发放试题和工料，宣布开始考核；考评组依据评分标准进行评分并记入考生评分表。</w:t>
      </w:r>
    </w:p>
    <w:p w:rsidR="002A37E5" w:rsidRPr="006756AE" w:rsidRDefault="002A37E5" w:rsidP="002A37E5">
      <w:pPr>
        <w:spacing w:line="360" w:lineRule="auto"/>
        <w:ind w:firstLineChars="200" w:firstLine="440"/>
        <w:rPr>
          <w:rFonts w:ascii="仿宋" w:eastAsia="仿宋" w:hAnsi="仿宋" w:hint="eastAsia"/>
          <w:szCs w:val="21"/>
        </w:rPr>
      </w:pPr>
      <w:r w:rsidRPr="006756AE">
        <w:rPr>
          <w:rFonts w:ascii="仿宋" w:eastAsia="仿宋" w:hAnsi="仿宋" w:hint="eastAsia"/>
          <w:szCs w:val="21"/>
        </w:rPr>
        <w:t>(3)考生加工的工件需进行真伪识别的，应于工件坯料发放前，凿印当日识别标记，标记内容由督导人员随机选取，考核期限内标记不得重复使用。凿印后，标记模具由督导人员保管。在考核过程中，对于标记有可能被加工掉的情况，应于加工前经督导人员确认，由工作人员在配料非加工区域补打标记。</w:t>
      </w:r>
    </w:p>
    <w:p w:rsidR="002A37E5" w:rsidRPr="006756AE" w:rsidRDefault="002A37E5" w:rsidP="002A37E5">
      <w:pPr>
        <w:spacing w:line="360" w:lineRule="auto"/>
        <w:ind w:firstLineChars="200" w:firstLine="440"/>
        <w:rPr>
          <w:rFonts w:ascii="仿宋" w:eastAsia="仿宋" w:hAnsi="仿宋" w:hint="eastAsia"/>
          <w:szCs w:val="21"/>
        </w:rPr>
      </w:pPr>
      <w:r w:rsidRPr="006756AE">
        <w:rPr>
          <w:rFonts w:ascii="仿宋" w:eastAsia="仿宋" w:hAnsi="仿宋" w:hint="eastAsia"/>
          <w:szCs w:val="21"/>
        </w:rPr>
        <w:t>评分时，对无识别标记的考件均视为外来件，按作弊处理。以上内容确保考前告知考生。</w:t>
      </w:r>
    </w:p>
    <w:p w:rsidR="002A37E5" w:rsidRPr="006756AE" w:rsidRDefault="002A37E5" w:rsidP="002A37E5">
      <w:pPr>
        <w:spacing w:line="360" w:lineRule="auto"/>
        <w:ind w:firstLineChars="200" w:firstLine="440"/>
        <w:rPr>
          <w:rFonts w:ascii="仿宋" w:eastAsia="仿宋" w:hAnsi="仿宋" w:hint="eastAsia"/>
          <w:szCs w:val="21"/>
        </w:rPr>
      </w:pPr>
      <w:r w:rsidRPr="006756AE">
        <w:rPr>
          <w:rFonts w:ascii="仿宋" w:eastAsia="仿宋" w:hAnsi="仿宋" w:hint="eastAsia"/>
          <w:szCs w:val="21"/>
        </w:rPr>
        <w:t>(4)考生成绩应记入“职业技能鉴定技能成绩登统表”，登统工作由考评组在督导人员的监督下完成，由考评组全体成员和督导人员共同签字后生效。</w:t>
      </w:r>
    </w:p>
    <w:p w:rsidR="002A37E5" w:rsidRPr="006756AE" w:rsidRDefault="002A37E5" w:rsidP="002A37E5">
      <w:pPr>
        <w:spacing w:line="360" w:lineRule="auto"/>
        <w:ind w:firstLineChars="200" w:firstLine="440"/>
        <w:rPr>
          <w:rFonts w:ascii="仿宋" w:eastAsia="仿宋" w:hAnsi="仿宋" w:hint="eastAsia"/>
          <w:szCs w:val="21"/>
        </w:rPr>
      </w:pPr>
      <w:r w:rsidRPr="006756AE">
        <w:rPr>
          <w:rFonts w:ascii="仿宋" w:eastAsia="仿宋" w:hAnsi="仿宋" w:hint="eastAsia"/>
          <w:szCs w:val="21"/>
        </w:rPr>
        <w:t>8考试结束时间一到，考生一律停止操作，继续操作者成绩作废。考生操作完毕，应按文明生产要求处理现场，将考核工件或操作成果按要求进行处置，不得在考核工件或操作成果上留任何标记，出场后不得在考场周围逗留和喧哗。</w:t>
      </w:r>
    </w:p>
    <w:p w:rsidR="002A37E5" w:rsidRPr="006756AE" w:rsidRDefault="002A37E5" w:rsidP="002A37E5">
      <w:pPr>
        <w:spacing w:line="360" w:lineRule="auto"/>
        <w:ind w:firstLineChars="200" w:firstLine="440"/>
        <w:rPr>
          <w:rFonts w:ascii="仿宋" w:eastAsia="仿宋" w:hAnsi="仿宋" w:hint="eastAsia"/>
          <w:szCs w:val="21"/>
        </w:rPr>
      </w:pPr>
      <w:r w:rsidRPr="006756AE">
        <w:rPr>
          <w:rFonts w:ascii="仿宋" w:eastAsia="仿宋" w:hAnsi="仿宋" w:hint="eastAsia"/>
          <w:szCs w:val="21"/>
        </w:rPr>
        <w:t>9监考人员对考生安全文明生产情况、考核情况等要认真记录，填写“职业技能鉴定技能考试考场简况”。</w:t>
      </w:r>
    </w:p>
    <w:p w:rsidR="002A37E5" w:rsidRPr="006756AE" w:rsidRDefault="002A37E5" w:rsidP="002A37E5">
      <w:pPr>
        <w:spacing w:line="360" w:lineRule="auto"/>
        <w:ind w:firstLineChars="200" w:firstLine="440"/>
        <w:rPr>
          <w:rFonts w:ascii="仿宋" w:eastAsia="仿宋" w:hAnsi="仿宋" w:hint="eastAsia"/>
          <w:szCs w:val="21"/>
        </w:rPr>
      </w:pPr>
      <w:r w:rsidRPr="006756AE">
        <w:rPr>
          <w:rFonts w:ascii="仿宋" w:eastAsia="仿宋" w:hAnsi="仿宋" w:hint="eastAsia"/>
          <w:szCs w:val="21"/>
        </w:rPr>
        <w:t>10考评员对考生成绩应现场评定，不能在现场即时评定的，需将考试工件编号后，装袋密封交考务组存放。在工件转交中应办理转交手续，以防丢失、损坏。</w:t>
      </w:r>
    </w:p>
    <w:p w:rsidR="002A37E5" w:rsidRPr="006756AE" w:rsidRDefault="002A37E5" w:rsidP="002A37E5">
      <w:pPr>
        <w:spacing w:line="360" w:lineRule="auto"/>
        <w:ind w:firstLineChars="200" w:firstLine="440"/>
        <w:rPr>
          <w:rFonts w:ascii="仿宋" w:eastAsia="仿宋" w:hAnsi="仿宋" w:hint="eastAsia"/>
          <w:szCs w:val="21"/>
        </w:rPr>
      </w:pPr>
      <w:r w:rsidRPr="006756AE">
        <w:rPr>
          <w:rFonts w:ascii="仿宋" w:eastAsia="仿宋" w:hAnsi="仿宋" w:hint="eastAsia"/>
          <w:szCs w:val="21"/>
        </w:rPr>
        <w:t>11采取编写工艺流程、笔试答辩等方式进行技能考核的，按理论考试作业指导书执行。</w:t>
      </w:r>
    </w:p>
    <w:p w:rsidR="002A37E5" w:rsidRPr="006756AE" w:rsidRDefault="002A37E5" w:rsidP="002A37E5">
      <w:pPr>
        <w:spacing w:line="360" w:lineRule="auto"/>
        <w:ind w:firstLineChars="200" w:firstLine="440"/>
        <w:rPr>
          <w:rFonts w:ascii="仿宋" w:eastAsia="仿宋" w:hAnsi="仿宋" w:hint="eastAsia"/>
          <w:szCs w:val="21"/>
        </w:rPr>
      </w:pPr>
      <w:r w:rsidRPr="006756AE">
        <w:rPr>
          <w:rFonts w:ascii="仿宋" w:eastAsia="仿宋" w:hAnsi="仿宋" w:hint="eastAsia"/>
          <w:szCs w:val="21"/>
        </w:rPr>
        <w:t>12依托计算机平台进行技能操作考核的，按市中心有关规定执行。</w:t>
      </w:r>
    </w:p>
    <w:p w:rsidR="004358AB" w:rsidRDefault="004358AB" w:rsidP="002A37E5">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6069" w:rsidRDefault="00646069" w:rsidP="002A37E5">
      <w:pPr>
        <w:spacing w:after="0"/>
      </w:pPr>
      <w:r>
        <w:separator/>
      </w:r>
    </w:p>
  </w:endnote>
  <w:endnote w:type="continuationSeparator" w:id="0">
    <w:p w:rsidR="00646069" w:rsidRDefault="00646069" w:rsidP="002A37E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6069" w:rsidRDefault="00646069" w:rsidP="002A37E5">
      <w:pPr>
        <w:spacing w:after="0"/>
      </w:pPr>
      <w:r>
        <w:separator/>
      </w:r>
    </w:p>
  </w:footnote>
  <w:footnote w:type="continuationSeparator" w:id="0">
    <w:p w:rsidR="00646069" w:rsidRDefault="00646069" w:rsidP="002A37E5">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D6BE3"/>
    <w:rsid w:val="002A37E5"/>
    <w:rsid w:val="00323B43"/>
    <w:rsid w:val="003D37D8"/>
    <w:rsid w:val="00426133"/>
    <w:rsid w:val="004358AB"/>
    <w:rsid w:val="00646069"/>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next w:val="a"/>
    <w:link w:val="1Char"/>
    <w:qFormat/>
    <w:rsid w:val="002A37E5"/>
    <w:pPr>
      <w:keepNext/>
      <w:keepLines/>
      <w:widowControl w:val="0"/>
      <w:adjustRightInd/>
      <w:snapToGrid/>
      <w:spacing w:before="340" w:after="330" w:line="578" w:lineRule="auto"/>
      <w:jc w:val="both"/>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37E5"/>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2A37E5"/>
    <w:rPr>
      <w:rFonts w:ascii="Tahoma" w:hAnsi="Tahoma"/>
      <w:sz w:val="18"/>
      <w:szCs w:val="18"/>
    </w:rPr>
  </w:style>
  <w:style w:type="paragraph" w:styleId="a4">
    <w:name w:val="footer"/>
    <w:basedOn w:val="a"/>
    <w:link w:val="Char0"/>
    <w:uiPriority w:val="99"/>
    <w:semiHidden/>
    <w:unhideWhenUsed/>
    <w:rsid w:val="002A37E5"/>
    <w:pPr>
      <w:tabs>
        <w:tab w:val="center" w:pos="4153"/>
        <w:tab w:val="right" w:pos="8306"/>
      </w:tabs>
    </w:pPr>
    <w:rPr>
      <w:sz w:val="18"/>
      <w:szCs w:val="18"/>
    </w:rPr>
  </w:style>
  <w:style w:type="character" w:customStyle="1" w:styleId="Char0">
    <w:name w:val="页脚 Char"/>
    <w:basedOn w:val="a0"/>
    <w:link w:val="a4"/>
    <w:uiPriority w:val="99"/>
    <w:semiHidden/>
    <w:rsid w:val="002A37E5"/>
    <w:rPr>
      <w:rFonts w:ascii="Tahoma" w:hAnsi="Tahoma"/>
      <w:sz w:val="18"/>
      <w:szCs w:val="18"/>
    </w:rPr>
  </w:style>
  <w:style w:type="character" w:customStyle="1" w:styleId="1Char">
    <w:name w:val="标题 1 Char"/>
    <w:basedOn w:val="a0"/>
    <w:link w:val="1"/>
    <w:rsid w:val="002A37E5"/>
    <w:rPr>
      <w:rFonts w:ascii="Times New Roman" w:eastAsia="宋体" w:hAnsi="Times New Roman" w:cs="Times New Roman"/>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202</Words>
  <Characters>1157</Characters>
  <Application>Microsoft Office Word</Application>
  <DocSecurity>0</DocSecurity>
  <Lines>9</Lines>
  <Paragraphs>2</Paragraphs>
  <ScaleCrop>false</ScaleCrop>
  <Company/>
  <LinksUpToDate>false</LinksUpToDate>
  <CharactersWithSpaces>1357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2016-05-23T05:19:00Z</dcterms:modified>
</cp:coreProperties>
</file>